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492" w:rsidRPr="00122492" w:rsidRDefault="00122492" w:rsidP="0012249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</w:t>
      </w:r>
      <w:r w:rsidRPr="0012249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12249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догазификации</w:t>
      </w:r>
      <w:proofErr w:type="spellEnd"/>
      <w:r w:rsidRPr="0012249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. Важно</w:t>
      </w:r>
    </w:p>
    <w:p w:rsidR="00122492" w:rsidRPr="00122492" w:rsidRDefault="00122492" w:rsidP="001224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22492" w:rsidRPr="00122492" w:rsidRDefault="00122492" w:rsidP="00122492">
      <w:pPr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122492">
        <w:rPr>
          <w:rFonts w:ascii="Times New Roman" w:eastAsia="Times New Roman" w:hAnsi="Times New Roman" w:cs="Times New Roman"/>
          <w:b/>
          <w:bCs/>
          <w:color w:val="1C1A1A"/>
          <w:sz w:val="24"/>
          <w:szCs w:val="24"/>
          <w:lang w:eastAsia="ru-RU"/>
        </w:rPr>
        <w:t xml:space="preserve">Председателям правлений СНТ, </w:t>
      </w:r>
      <w:r w:rsidRPr="00122492">
        <w:rPr>
          <w:rFonts w:ascii="Times New Roman" w:eastAsia="Times New Roman" w:hAnsi="Times New Roman" w:cs="Times New Roman"/>
          <w:b/>
          <w:bCs/>
          <w:color w:val="1C1A1A"/>
          <w:sz w:val="24"/>
          <w:szCs w:val="24"/>
          <w:u w:val="single"/>
          <w:lang w:eastAsia="ru-RU"/>
        </w:rPr>
        <w:t>расположенных в границах газифицированного населенного пункта.</w:t>
      </w:r>
    </w:p>
    <w:p w:rsidR="00122492" w:rsidRPr="00122492" w:rsidRDefault="00122492" w:rsidP="00122492">
      <w:pPr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122492">
        <w:rPr>
          <w:rFonts w:ascii="Calibri" w:eastAsia="Times New Roman" w:hAnsi="Calibri" w:cs="Calibri"/>
          <w:lang w:eastAsia="ru-RU"/>
        </w:rPr>
        <w:t> </w:t>
      </w:r>
    </w:p>
    <w:p w:rsidR="00122492" w:rsidRPr="00122492" w:rsidRDefault="00122492" w:rsidP="00122492">
      <w:pPr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122492">
        <w:rPr>
          <w:rFonts w:ascii="Times New Roman" w:eastAsia="Times New Roman" w:hAnsi="Times New Roman" w:cs="Times New Roman"/>
          <w:b/>
          <w:bCs/>
          <w:color w:val="1C1A1A"/>
          <w:sz w:val="24"/>
          <w:szCs w:val="24"/>
          <w:lang w:eastAsia="ru-RU"/>
        </w:rPr>
        <w:t xml:space="preserve">О </w:t>
      </w:r>
      <w:proofErr w:type="spellStart"/>
      <w:r w:rsidRPr="00122492">
        <w:rPr>
          <w:rFonts w:ascii="Times New Roman" w:eastAsia="Times New Roman" w:hAnsi="Times New Roman" w:cs="Times New Roman"/>
          <w:b/>
          <w:bCs/>
          <w:color w:val="1C1A1A"/>
          <w:sz w:val="24"/>
          <w:szCs w:val="24"/>
          <w:lang w:eastAsia="ru-RU"/>
        </w:rPr>
        <w:t>догазификации</w:t>
      </w:r>
      <w:proofErr w:type="spellEnd"/>
    </w:p>
    <w:p w:rsidR="00122492" w:rsidRPr="00122492" w:rsidRDefault="00122492" w:rsidP="00122492">
      <w:pPr>
        <w:shd w:val="clear" w:color="auto" w:fill="FFFFFF"/>
        <w:spacing w:after="160" w:line="240" w:lineRule="auto"/>
        <w:jc w:val="both"/>
        <w:rPr>
          <w:rFonts w:ascii="Calibri" w:eastAsia="Times New Roman" w:hAnsi="Calibri" w:cs="Calibri"/>
          <w:lang w:eastAsia="ru-RU"/>
        </w:rPr>
      </w:pPr>
      <w:proofErr w:type="spellStart"/>
      <w:r w:rsidRPr="00122492">
        <w:rPr>
          <w:rFonts w:ascii="Times New Roman" w:eastAsia="Times New Roman" w:hAnsi="Times New Roman" w:cs="Times New Roman"/>
          <w:color w:val="1C1A1A"/>
          <w:sz w:val="24"/>
          <w:szCs w:val="24"/>
          <w:lang w:eastAsia="ru-RU"/>
        </w:rPr>
        <w:t>Догазификация</w:t>
      </w:r>
      <w:proofErr w:type="spellEnd"/>
      <w:r w:rsidRPr="00122492">
        <w:rPr>
          <w:rFonts w:ascii="Times New Roman" w:eastAsia="Times New Roman" w:hAnsi="Times New Roman" w:cs="Times New Roman"/>
          <w:color w:val="1C1A1A"/>
          <w:sz w:val="24"/>
          <w:szCs w:val="24"/>
          <w:lang w:eastAsia="ru-RU"/>
        </w:rPr>
        <w:t xml:space="preserve"> распространяется на подключение домовладений, принадлежащих на праве собственности заявителям – физическим лицам, в населенных пунктах, в которых уже проложены </w:t>
      </w:r>
      <w:proofErr w:type="spellStart"/>
      <w:r w:rsidRPr="00122492">
        <w:rPr>
          <w:rFonts w:ascii="Times New Roman" w:eastAsia="Times New Roman" w:hAnsi="Times New Roman" w:cs="Times New Roman"/>
          <w:color w:val="1C1A1A"/>
          <w:sz w:val="24"/>
          <w:szCs w:val="24"/>
          <w:lang w:eastAsia="ru-RU"/>
        </w:rPr>
        <w:t>внутрипоселковые</w:t>
      </w:r>
      <w:proofErr w:type="spellEnd"/>
      <w:r w:rsidRPr="00122492">
        <w:rPr>
          <w:rFonts w:ascii="Times New Roman" w:eastAsia="Times New Roman" w:hAnsi="Times New Roman" w:cs="Times New Roman"/>
          <w:color w:val="1C1A1A"/>
          <w:sz w:val="24"/>
          <w:szCs w:val="24"/>
          <w:lang w:eastAsia="ru-RU"/>
        </w:rPr>
        <w:t xml:space="preserve"> сети (полностью или частично), и требуется достроить газопроводы до границ земельных участков, на которых расположены такие домовладения.</w:t>
      </w:r>
    </w:p>
    <w:p w:rsidR="00122492" w:rsidRPr="00122492" w:rsidRDefault="00122492" w:rsidP="00122492">
      <w:pPr>
        <w:shd w:val="clear" w:color="auto" w:fill="FFFFFF"/>
        <w:spacing w:after="160" w:line="240" w:lineRule="auto"/>
        <w:jc w:val="both"/>
        <w:rPr>
          <w:rFonts w:ascii="Calibri" w:eastAsia="Times New Roman" w:hAnsi="Calibri" w:cs="Calibri"/>
          <w:lang w:eastAsia="ru-RU"/>
        </w:rPr>
      </w:pPr>
      <w:r w:rsidRPr="00122492">
        <w:rPr>
          <w:rFonts w:ascii="Times New Roman" w:eastAsia="Times New Roman" w:hAnsi="Times New Roman" w:cs="Times New Roman"/>
          <w:color w:val="1C1A1A"/>
          <w:sz w:val="24"/>
          <w:szCs w:val="24"/>
          <w:lang w:eastAsia="ru-RU"/>
        </w:rPr>
        <w:t xml:space="preserve">В случае если домовладение зарегистрировано в установленном порядке, расположено в населенном пункте, который уже газифицирован, заявитель попадает в программу </w:t>
      </w:r>
      <w:proofErr w:type="spellStart"/>
      <w:r w:rsidRPr="00122492">
        <w:rPr>
          <w:rFonts w:ascii="Times New Roman" w:eastAsia="Times New Roman" w:hAnsi="Times New Roman" w:cs="Times New Roman"/>
          <w:color w:val="1C1A1A"/>
          <w:sz w:val="24"/>
          <w:szCs w:val="24"/>
          <w:lang w:eastAsia="ru-RU"/>
        </w:rPr>
        <w:t>догазификации</w:t>
      </w:r>
      <w:proofErr w:type="spellEnd"/>
      <w:r w:rsidRPr="00122492">
        <w:rPr>
          <w:rFonts w:ascii="Times New Roman" w:eastAsia="Times New Roman" w:hAnsi="Times New Roman" w:cs="Times New Roman"/>
          <w:color w:val="1C1A1A"/>
          <w:sz w:val="24"/>
          <w:szCs w:val="24"/>
          <w:lang w:eastAsia="ru-RU"/>
        </w:rPr>
        <w:t>.</w:t>
      </w:r>
    </w:p>
    <w:p w:rsidR="00122492" w:rsidRPr="00122492" w:rsidRDefault="00122492" w:rsidP="00122492">
      <w:pPr>
        <w:shd w:val="clear" w:color="auto" w:fill="FFFFFF"/>
        <w:spacing w:after="160" w:line="240" w:lineRule="auto"/>
        <w:jc w:val="both"/>
        <w:rPr>
          <w:rFonts w:ascii="Calibri" w:eastAsia="Times New Roman" w:hAnsi="Calibri" w:cs="Calibri"/>
          <w:lang w:eastAsia="ru-RU"/>
        </w:rPr>
      </w:pPr>
      <w:r w:rsidRPr="00122492">
        <w:rPr>
          <w:rFonts w:ascii="Times New Roman" w:eastAsia="Times New Roman" w:hAnsi="Times New Roman" w:cs="Times New Roman"/>
          <w:color w:val="1C1A1A"/>
          <w:sz w:val="24"/>
          <w:szCs w:val="24"/>
          <w:lang w:eastAsia="ru-RU"/>
        </w:rPr>
        <w:t>В случае</w:t>
      </w:r>
      <w:proofErr w:type="gramStart"/>
      <w:r w:rsidRPr="00122492">
        <w:rPr>
          <w:rFonts w:ascii="Times New Roman" w:eastAsia="Times New Roman" w:hAnsi="Times New Roman" w:cs="Times New Roman"/>
          <w:color w:val="1C1A1A"/>
          <w:sz w:val="24"/>
          <w:szCs w:val="24"/>
          <w:lang w:eastAsia="ru-RU"/>
        </w:rPr>
        <w:t>,</w:t>
      </w:r>
      <w:proofErr w:type="gramEnd"/>
      <w:r w:rsidRPr="00122492">
        <w:rPr>
          <w:rFonts w:ascii="Times New Roman" w:eastAsia="Times New Roman" w:hAnsi="Times New Roman" w:cs="Times New Roman"/>
          <w:color w:val="1C1A1A"/>
          <w:sz w:val="24"/>
          <w:szCs w:val="24"/>
          <w:lang w:eastAsia="ru-RU"/>
        </w:rPr>
        <w:t xml:space="preserve"> если земельный участок заявителя находится в газифицированном населённом пункте, но домовладение не зарегистрировано, </w:t>
      </w:r>
      <w:r w:rsidRPr="00122492">
        <w:rPr>
          <w:rFonts w:ascii="Times New Roman" w:eastAsia="Times New Roman" w:hAnsi="Times New Roman" w:cs="Times New Roman"/>
          <w:b/>
          <w:bCs/>
          <w:color w:val="1C1A1A"/>
          <w:sz w:val="24"/>
          <w:szCs w:val="24"/>
          <w:u w:val="single"/>
          <w:lang w:eastAsia="ru-RU"/>
        </w:rPr>
        <w:t>то потребуется сначала получить право собственности на объект капитального строительства</w:t>
      </w:r>
      <w:r w:rsidRPr="00122492">
        <w:rPr>
          <w:rFonts w:ascii="Times New Roman" w:eastAsia="Times New Roman" w:hAnsi="Times New Roman" w:cs="Times New Roman"/>
          <w:color w:val="1C1A1A"/>
          <w:sz w:val="24"/>
          <w:szCs w:val="24"/>
          <w:lang w:eastAsia="ru-RU"/>
        </w:rPr>
        <w:t xml:space="preserve">, а уже после подать заявку на </w:t>
      </w:r>
      <w:proofErr w:type="spellStart"/>
      <w:r w:rsidRPr="00122492">
        <w:rPr>
          <w:rFonts w:ascii="Times New Roman" w:eastAsia="Times New Roman" w:hAnsi="Times New Roman" w:cs="Times New Roman"/>
          <w:color w:val="1C1A1A"/>
          <w:sz w:val="24"/>
          <w:szCs w:val="24"/>
          <w:lang w:eastAsia="ru-RU"/>
        </w:rPr>
        <w:t>догазификацию</w:t>
      </w:r>
      <w:proofErr w:type="spellEnd"/>
      <w:r w:rsidRPr="00122492">
        <w:rPr>
          <w:rFonts w:ascii="Times New Roman" w:eastAsia="Times New Roman" w:hAnsi="Times New Roman" w:cs="Times New Roman"/>
          <w:color w:val="1C1A1A"/>
          <w:sz w:val="24"/>
          <w:szCs w:val="24"/>
          <w:lang w:eastAsia="ru-RU"/>
        </w:rPr>
        <w:t>.</w:t>
      </w:r>
    </w:p>
    <w:p w:rsidR="00122492" w:rsidRPr="00122492" w:rsidRDefault="00122492" w:rsidP="00122492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492">
        <w:rPr>
          <w:rFonts w:ascii="Times New Roman" w:eastAsia="Times New Roman" w:hAnsi="Times New Roman" w:cs="Times New Roman"/>
          <w:b/>
          <w:bCs/>
          <w:color w:val="1C1A1A"/>
          <w:sz w:val="24"/>
          <w:szCs w:val="24"/>
          <w:u w:val="single"/>
          <w:lang w:eastAsia="ru-RU"/>
        </w:rPr>
        <w:t>Если домовладение расположено в границах садоводческих некоммерческих товариществ (далее – СНТ), а само СНТ расположено в границах газифицированного населенного пункта, доведение газопровода до границ таких СНТ будет бесплатно.</w:t>
      </w:r>
    </w:p>
    <w:p w:rsidR="00122492" w:rsidRPr="00122492" w:rsidRDefault="00122492" w:rsidP="00122492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492">
        <w:rPr>
          <w:rFonts w:ascii="Times New Roman" w:eastAsia="Times New Roman" w:hAnsi="Times New Roman" w:cs="Times New Roman"/>
          <w:b/>
          <w:bCs/>
          <w:color w:val="1C1A1A"/>
          <w:sz w:val="24"/>
          <w:szCs w:val="24"/>
          <w:u w:val="single"/>
          <w:lang w:eastAsia="ru-RU"/>
        </w:rPr>
        <w:t> В границах СНТ граждане самостоятельно осуществляют строительство газораспределительной сети (с привлечением газораспределительной организации или    иной   строительной          организации). </w:t>
      </w:r>
      <w:r w:rsidRPr="001224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224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22492">
        <w:rPr>
          <w:rFonts w:ascii="Times New Roman" w:eastAsia="Times New Roman" w:hAnsi="Times New Roman" w:cs="Times New Roman"/>
          <w:color w:val="1C1A1A"/>
          <w:sz w:val="24"/>
          <w:szCs w:val="24"/>
          <w:shd w:val="clear" w:color="auto" w:fill="FFFFFF"/>
          <w:lang w:eastAsia="ru-RU"/>
        </w:rPr>
        <w:t xml:space="preserve">Подача заявки не означает автоматическое включение Заявителя в программу </w:t>
      </w:r>
      <w:proofErr w:type="spellStart"/>
      <w:r w:rsidRPr="00122492">
        <w:rPr>
          <w:rFonts w:ascii="Times New Roman" w:eastAsia="Times New Roman" w:hAnsi="Times New Roman" w:cs="Times New Roman"/>
          <w:color w:val="1C1A1A"/>
          <w:sz w:val="24"/>
          <w:szCs w:val="24"/>
          <w:shd w:val="clear" w:color="auto" w:fill="FFFFFF"/>
          <w:lang w:eastAsia="ru-RU"/>
        </w:rPr>
        <w:t>догазификации</w:t>
      </w:r>
      <w:proofErr w:type="spellEnd"/>
      <w:r w:rsidRPr="00122492">
        <w:rPr>
          <w:rFonts w:ascii="Times New Roman" w:eastAsia="Times New Roman" w:hAnsi="Times New Roman" w:cs="Times New Roman"/>
          <w:color w:val="1C1A1A"/>
          <w:sz w:val="24"/>
          <w:szCs w:val="24"/>
          <w:shd w:val="clear" w:color="auto" w:fill="FFFFFF"/>
          <w:lang w:eastAsia="ru-RU"/>
        </w:rPr>
        <w:t>. Специализированная газораспределительная организация, владеющая газораспределительной сетью, должна выполнить необходимые расчеты и составить график           строительства. </w:t>
      </w:r>
      <w:r w:rsidRPr="00122492">
        <w:rPr>
          <w:rFonts w:ascii="Times New Roman" w:eastAsia="Times New Roman" w:hAnsi="Times New Roman" w:cs="Times New Roman"/>
          <w:color w:val="1C1A1A"/>
          <w:sz w:val="24"/>
          <w:szCs w:val="24"/>
          <w:lang w:eastAsia="ru-RU"/>
        </w:rPr>
        <w:br/>
      </w:r>
      <w:r w:rsidRPr="00122492">
        <w:rPr>
          <w:rFonts w:ascii="Times New Roman" w:eastAsia="Times New Roman" w:hAnsi="Times New Roman" w:cs="Times New Roman"/>
          <w:b/>
          <w:bCs/>
          <w:color w:val="1C1A1A"/>
          <w:sz w:val="24"/>
          <w:szCs w:val="24"/>
          <w:u w:val="single"/>
          <w:lang w:eastAsia="ru-RU"/>
        </w:rPr>
        <w:t xml:space="preserve">Результатом процесса </w:t>
      </w:r>
      <w:proofErr w:type="spellStart"/>
      <w:r w:rsidRPr="00122492">
        <w:rPr>
          <w:rFonts w:ascii="Times New Roman" w:eastAsia="Times New Roman" w:hAnsi="Times New Roman" w:cs="Times New Roman"/>
          <w:b/>
          <w:bCs/>
          <w:color w:val="1C1A1A"/>
          <w:sz w:val="24"/>
          <w:szCs w:val="24"/>
          <w:u w:val="single"/>
          <w:lang w:eastAsia="ru-RU"/>
        </w:rPr>
        <w:t>догазификация</w:t>
      </w:r>
      <w:proofErr w:type="spellEnd"/>
      <w:r w:rsidRPr="00122492">
        <w:rPr>
          <w:rFonts w:ascii="Times New Roman" w:eastAsia="Times New Roman" w:hAnsi="Times New Roman" w:cs="Times New Roman"/>
          <w:b/>
          <w:bCs/>
          <w:color w:val="1C1A1A"/>
          <w:sz w:val="24"/>
          <w:szCs w:val="24"/>
          <w:u w:val="single"/>
          <w:lang w:eastAsia="ru-RU"/>
        </w:rPr>
        <w:t xml:space="preserve"> является договор, ТУ или извещение. </w:t>
      </w:r>
      <w:r w:rsidRPr="00122492">
        <w:rPr>
          <w:rFonts w:ascii="Times New Roman" w:eastAsia="Times New Roman" w:hAnsi="Times New Roman" w:cs="Times New Roman"/>
          <w:color w:val="1C1A1A"/>
          <w:sz w:val="24"/>
          <w:szCs w:val="24"/>
          <w:lang w:eastAsia="ru-RU"/>
        </w:rPr>
        <w:br/>
      </w:r>
      <w:r w:rsidRPr="00122492">
        <w:rPr>
          <w:rFonts w:ascii="Times New Roman" w:eastAsia="Times New Roman" w:hAnsi="Times New Roman" w:cs="Times New Roman"/>
          <w:color w:val="1C1A1A"/>
          <w:sz w:val="24"/>
          <w:szCs w:val="24"/>
          <w:lang w:eastAsia="ru-RU"/>
        </w:rPr>
        <w:br/>
      </w:r>
      <w:r w:rsidRPr="00122492">
        <w:rPr>
          <w:rFonts w:ascii="Times New Roman" w:eastAsia="Times New Roman" w:hAnsi="Times New Roman" w:cs="Times New Roman"/>
          <w:b/>
          <w:bCs/>
          <w:color w:val="1C1A1A"/>
          <w:sz w:val="24"/>
          <w:szCs w:val="24"/>
          <w:u w:val="single"/>
          <w:lang w:eastAsia="ru-RU"/>
        </w:rPr>
        <w:t xml:space="preserve">Внимание: Срок проведения заявочной компании программы </w:t>
      </w:r>
      <w:proofErr w:type="spellStart"/>
      <w:r w:rsidRPr="00122492">
        <w:rPr>
          <w:rFonts w:ascii="Times New Roman" w:eastAsia="Times New Roman" w:hAnsi="Times New Roman" w:cs="Times New Roman"/>
          <w:b/>
          <w:bCs/>
          <w:color w:val="1C1A1A"/>
          <w:sz w:val="24"/>
          <w:szCs w:val="24"/>
          <w:u w:val="single"/>
          <w:lang w:eastAsia="ru-RU"/>
        </w:rPr>
        <w:t>догазификации</w:t>
      </w:r>
      <w:proofErr w:type="spellEnd"/>
      <w:r w:rsidRPr="00122492">
        <w:rPr>
          <w:rFonts w:ascii="Times New Roman" w:eastAsia="Times New Roman" w:hAnsi="Times New Roman" w:cs="Times New Roman"/>
          <w:b/>
          <w:bCs/>
          <w:color w:val="1C1A1A"/>
          <w:sz w:val="24"/>
          <w:szCs w:val="24"/>
          <w:u w:val="single"/>
          <w:lang w:eastAsia="ru-RU"/>
        </w:rPr>
        <w:t xml:space="preserve"> ограничен до 31.12.2021 года. </w:t>
      </w:r>
    </w:p>
    <w:p w:rsidR="00154579" w:rsidRPr="00122492" w:rsidRDefault="00122492" w:rsidP="00122492">
      <w:pPr>
        <w:shd w:val="clear" w:color="auto" w:fill="FFFFFF"/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492">
        <w:rPr>
          <w:rFonts w:ascii="Times New Roman" w:eastAsia="Times New Roman" w:hAnsi="Times New Roman" w:cs="Times New Roman"/>
          <w:color w:val="1C1A1A"/>
          <w:sz w:val="24"/>
          <w:szCs w:val="24"/>
          <w:shd w:val="clear" w:color="auto" w:fill="FFFFFF"/>
          <w:lang w:eastAsia="ru-RU"/>
        </w:rPr>
        <w:t>Дальнейшая процедура газификации будет происходить в соответствии с утверждённой программой газификации</w:t>
      </w:r>
      <w:proofErr w:type="gramStart"/>
      <w:r w:rsidRPr="001224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22492">
        <w:rPr>
          <w:rFonts w:ascii="Times New Roman" w:eastAsia="Times New Roman" w:hAnsi="Times New Roman" w:cs="Times New Roman"/>
          <w:color w:val="1C1A1A"/>
          <w:sz w:val="24"/>
          <w:szCs w:val="24"/>
          <w:shd w:val="clear" w:color="auto" w:fill="FFFFFF"/>
          <w:lang w:eastAsia="ru-RU"/>
        </w:rPr>
        <w:t> </w:t>
      </w:r>
      <w:r w:rsidRPr="00122492">
        <w:rPr>
          <w:rFonts w:ascii="Times New Roman" w:eastAsia="Times New Roman" w:hAnsi="Times New Roman" w:cs="Times New Roman"/>
          <w:b/>
          <w:bCs/>
          <w:color w:val="1C1A1A"/>
          <w:sz w:val="24"/>
          <w:szCs w:val="24"/>
          <w:u w:val="single"/>
          <w:lang w:eastAsia="ru-RU"/>
        </w:rPr>
        <w:t>Ч</w:t>
      </w:r>
      <w:proofErr w:type="gramEnd"/>
      <w:r w:rsidRPr="00122492">
        <w:rPr>
          <w:rFonts w:ascii="Times New Roman" w:eastAsia="Times New Roman" w:hAnsi="Times New Roman" w:cs="Times New Roman"/>
          <w:b/>
          <w:bCs/>
          <w:color w:val="1C1A1A"/>
          <w:sz w:val="24"/>
          <w:szCs w:val="24"/>
          <w:u w:val="single"/>
          <w:lang w:eastAsia="ru-RU"/>
        </w:rPr>
        <w:t xml:space="preserve">тобы подать заявку необходимо заполнить заявление (прилагается). </w:t>
      </w:r>
    </w:p>
    <w:sectPr w:rsidR="00154579" w:rsidRPr="00122492" w:rsidSect="001545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2492"/>
    <w:rsid w:val="00122492"/>
    <w:rsid w:val="00154579"/>
    <w:rsid w:val="00A850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579"/>
  </w:style>
  <w:style w:type="paragraph" w:styleId="2">
    <w:name w:val="heading 2"/>
    <w:basedOn w:val="a"/>
    <w:link w:val="20"/>
    <w:uiPriority w:val="9"/>
    <w:qFormat/>
    <w:rsid w:val="0012249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2249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letter-contact">
    <w:name w:val="letter-contact"/>
    <w:basedOn w:val="a0"/>
    <w:rsid w:val="00122492"/>
  </w:style>
  <w:style w:type="character" w:styleId="a3">
    <w:name w:val="Hyperlink"/>
    <w:basedOn w:val="a0"/>
    <w:uiPriority w:val="99"/>
    <w:semiHidden/>
    <w:unhideWhenUsed/>
    <w:rsid w:val="00122492"/>
    <w:rPr>
      <w:color w:val="0000FF"/>
      <w:u w:val="single"/>
    </w:rPr>
  </w:style>
  <w:style w:type="character" w:styleId="a4">
    <w:name w:val="Strong"/>
    <w:basedOn w:val="a0"/>
    <w:uiPriority w:val="22"/>
    <w:qFormat/>
    <w:rsid w:val="0012249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05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77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2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283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303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0700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993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208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3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5687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271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87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53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194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7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47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528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943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369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3881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4136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0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8801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9000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71759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65619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18987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88660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828938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9232534">
                                                                      <w:blockQuote w:val="1"/>
                                                                      <w:marLeft w:val="96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single" w:sz="6" w:space="6" w:color="CCCCCC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53924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18866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3225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94703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6105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57426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72484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07724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16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342624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16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99089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16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2021-11-11T06:53:00Z</dcterms:created>
  <dcterms:modified xsi:type="dcterms:W3CDTF">2021-11-11T07:35:00Z</dcterms:modified>
</cp:coreProperties>
</file>